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5100" w14:textId="7423021F" w:rsidR="00996C76" w:rsidRDefault="00996C76" w:rsidP="000A0328">
      <w:pPr>
        <w:pStyle w:val="Heading1"/>
        <w:rPr>
          <w:rFonts w:ascii="Arial" w:hAnsi="Arial" w:cs="Arial"/>
        </w:rPr>
      </w:pPr>
      <w:r w:rsidRPr="003664B6">
        <w:rPr>
          <w:rFonts w:ascii="Arial" w:hAnsi="Arial" w:cs="Arial"/>
          <w:noProof/>
        </w:rPr>
        <w:drawing>
          <wp:inline distT="0" distB="0" distL="0" distR="0" wp14:anchorId="7E1548FB" wp14:editId="119DD0C7">
            <wp:extent cx="2533650" cy="1009650"/>
            <wp:effectExtent l="0" t="0" r="0" b="0"/>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1009650"/>
                    </a:xfrm>
                    <a:prstGeom prst="rect">
                      <a:avLst/>
                    </a:prstGeom>
                    <a:noFill/>
                    <a:ln>
                      <a:noFill/>
                    </a:ln>
                  </pic:spPr>
                </pic:pic>
              </a:graphicData>
            </a:graphic>
          </wp:inline>
        </w:drawing>
      </w:r>
    </w:p>
    <w:p w14:paraId="720BC9D7" w14:textId="0375E420" w:rsidR="00F3680C" w:rsidRPr="00EA5A79" w:rsidRDefault="009C362A" w:rsidP="000A0328">
      <w:pPr>
        <w:pStyle w:val="Heading1"/>
        <w:rPr>
          <w:rFonts w:ascii="Arial" w:hAnsi="Arial" w:cs="Arial"/>
        </w:rPr>
      </w:pPr>
      <w:r>
        <w:rPr>
          <w:rFonts w:ascii="Arial" w:hAnsi="Arial" w:cs="Arial"/>
        </w:rPr>
        <w:t xml:space="preserve">Prospective </w:t>
      </w:r>
      <w:r w:rsidR="0071045C">
        <w:rPr>
          <w:rFonts w:ascii="Arial" w:hAnsi="Arial" w:cs="Arial"/>
        </w:rPr>
        <w:t>Employees</w:t>
      </w:r>
      <w:r w:rsidR="00A72F44">
        <w:rPr>
          <w:rFonts w:ascii="Arial" w:hAnsi="Arial" w:cs="Arial"/>
        </w:rPr>
        <w:t xml:space="preserve"> Privacy Notice</w:t>
      </w:r>
    </w:p>
    <w:p w14:paraId="494B372A" w14:textId="77777777" w:rsidR="000A0328" w:rsidRDefault="000A0328" w:rsidP="000A0328">
      <w:pPr>
        <w:rPr>
          <w:rFonts w:ascii="Arial" w:hAnsi="Arial" w:cs="Arial"/>
        </w:rPr>
      </w:pPr>
    </w:p>
    <w:p w14:paraId="20066697" w14:textId="12F49729" w:rsidR="00842B89" w:rsidRPr="002F2742" w:rsidRDefault="00842B89" w:rsidP="00842B89">
      <w:pPr>
        <w:spacing w:line="240" w:lineRule="auto"/>
        <w:rPr>
          <w:rFonts w:ascii="Arial" w:hAnsi="Arial" w:cs="Arial"/>
        </w:rPr>
      </w:pPr>
      <w:r w:rsidRPr="002F2742">
        <w:rPr>
          <w:rFonts w:ascii="Arial" w:hAnsi="Arial" w:cs="Arial"/>
        </w:rPr>
        <w:t xml:space="preserve">We are </w:t>
      </w:r>
      <w:bookmarkStart w:id="0" w:name="_Hlk201574260"/>
      <w:r w:rsidR="00996C76" w:rsidRPr="00996C76">
        <w:rPr>
          <w:rFonts w:ascii="Arial" w:hAnsi="Arial" w:cs="Arial"/>
          <w:bCs/>
        </w:rPr>
        <w:t>Chew Medical Practice</w:t>
      </w:r>
      <w:bookmarkEnd w:id="0"/>
      <w:r w:rsidRPr="002F2742">
        <w:rPr>
          <w:rFonts w:ascii="Arial" w:hAnsi="Arial" w:cs="Arial"/>
        </w:rPr>
        <w:t xml:space="preserve">, </w:t>
      </w:r>
      <w:r w:rsidR="00C3478E">
        <w:rPr>
          <w:rFonts w:ascii="Arial" w:hAnsi="Arial" w:cs="Arial"/>
        </w:rPr>
        <w:t xml:space="preserve">a </w:t>
      </w:r>
      <w:r w:rsidRPr="002F2742">
        <w:rPr>
          <w:rFonts w:ascii="Arial" w:hAnsi="Arial" w:cs="Arial"/>
          <w:sz w:val="23"/>
          <w:szCs w:val="23"/>
        </w:rPr>
        <w:t xml:space="preserve">well-established GP </w:t>
      </w:r>
      <w:r w:rsidR="00AF515A">
        <w:rPr>
          <w:rFonts w:ascii="Arial" w:hAnsi="Arial" w:cs="Arial"/>
          <w:sz w:val="23"/>
          <w:szCs w:val="23"/>
        </w:rPr>
        <w:t>Practice</w:t>
      </w:r>
      <w:r w:rsidRPr="002F2742">
        <w:rPr>
          <w:rFonts w:ascii="Arial" w:hAnsi="Arial" w:cs="Arial"/>
          <w:sz w:val="23"/>
          <w:szCs w:val="23"/>
        </w:rPr>
        <w:t>. Our General Practitioners and allied healthcare professionals provide primary medical care services to our practice population and are supported by our administrative and managerial team in providing care for patients.</w:t>
      </w:r>
    </w:p>
    <w:p w14:paraId="309A6840" w14:textId="131935CB" w:rsidR="00842B89" w:rsidRPr="002F2742" w:rsidRDefault="00842B89" w:rsidP="00842B89">
      <w:pPr>
        <w:spacing w:line="240" w:lineRule="auto"/>
        <w:rPr>
          <w:rFonts w:ascii="Arial" w:hAnsi="Arial" w:cs="Arial"/>
        </w:rPr>
      </w:pPr>
      <w:r w:rsidRPr="002F2742">
        <w:rPr>
          <w:rFonts w:ascii="Arial" w:hAnsi="Arial" w:cs="Arial"/>
        </w:rPr>
        <w:t xml:space="preserve">This privacy notice explains how we </w:t>
      </w:r>
      <w:r w:rsidR="002B5CE8">
        <w:rPr>
          <w:rFonts w:ascii="Arial" w:hAnsi="Arial" w:cs="Arial"/>
        </w:rPr>
        <w:t xml:space="preserve">as a data controller </w:t>
      </w:r>
      <w:r w:rsidRPr="002F2742">
        <w:rPr>
          <w:rFonts w:ascii="Arial" w:hAnsi="Arial" w:cs="Arial"/>
        </w:rPr>
        <w:t>use any personal</w:t>
      </w:r>
      <w:r w:rsidR="00E359B2">
        <w:rPr>
          <w:rFonts w:ascii="Arial" w:hAnsi="Arial" w:cs="Arial"/>
        </w:rPr>
        <w:t xml:space="preserve"> data we collect about you as a prospective</w:t>
      </w:r>
      <w:r w:rsidRPr="002F2742">
        <w:rPr>
          <w:rFonts w:ascii="Arial" w:hAnsi="Arial" w:cs="Arial"/>
        </w:rPr>
        <w:t xml:space="preserve"> employee of </w:t>
      </w:r>
      <w:r w:rsidR="00996C76" w:rsidRPr="00996C76">
        <w:rPr>
          <w:rFonts w:ascii="Arial" w:hAnsi="Arial" w:cs="Arial"/>
          <w:bCs/>
        </w:rPr>
        <w:t>Chew Medical Practice</w:t>
      </w:r>
      <w:r w:rsidR="00996C76">
        <w:rPr>
          <w:rFonts w:ascii="Arial" w:hAnsi="Arial" w:cs="Arial"/>
          <w:bCs/>
        </w:rPr>
        <w:t>.</w:t>
      </w:r>
    </w:p>
    <w:p w14:paraId="59937923" w14:textId="77777777" w:rsidR="00131C23" w:rsidRDefault="00131C23" w:rsidP="004A4CA6">
      <w:pPr>
        <w:pStyle w:val="Heading2"/>
        <w:rPr>
          <w:rFonts w:ascii="Arial" w:hAnsi="Arial" w:cs="Arial"/>
        </w:rPr>
      </w:pPr>
      <w:r>
        <w:rPr>
          <w:rFonts w:ascii="Arial" w:hAnsi="Arial" w:cs="Arial"/>
        </w:rPr>
        <w:t>How do we collect your personal data?</w:t>
      </w:r>
    </w:p>
    <w:p w14:paraId="099B2430" w14:textId="77777777" w:rsidR="00131C23" w:rsidRDefault="00131C23" w:rsidP="00131C23">
      <w:pPr>
        <w:rPr>
          <w:rFonts w:ascii="Arial" w:hAnsi="Arial" w:cs="Arial"/>
        </w:rPr>
      </w:pPr>
      <w:r w:rsidRPr="00131C23">
        <w:rPr>
          <w:rFonts w:ascii="Arial" w:hAnsi="Arial" w:cs="Arial"/>
        </w:rPr>
        <w:t>We may c</w:t>
      </w:r>
      <w:r>
        <w:rPr>
          <w:rFonts w:ascii="Arial" w:hAnsi="Arial" w:cs="Arial"/>
        </w:rPr>
        <w:t xml:space="preserve">ollect your personal data in </w:t>
      </w:r>
      <w:proofErr w:type="gramStart"/>
      <w:r>
        <w:rPr>
          <w:rFonts w:ascii="Arial" w:hAnsi="Arial" w:cs="Arial"/>
        </w:rPr>
        <w:t>a number of</w:t>
      </w:r>
      <w:proofErr w:type="gramEnd"/>
      <w:r>
        <w:rPr>
          <w:rFonts w:ascii="Arial" w:hAnsi="Arial" w:cs="Arial"/>
        </w:rPr>
        <w:t xml:space="preserve"> ways, for example:</w:t>
      </w:r>
    </w:p>
    <w:p w14:paraId="1FC7EB34" w14:textId="77777777" w:rsidR="00131C23" w:rsidRDefault="00DC1E31" w:rsidP="00131C23">
      <w:pPr>
        <w:pStyle w:val="ListParagraph"/>
        <w:numPr>
          <w:ilvl w:val="0"/>
          <w:numId w:val="1"/>
        </w:numPr>
        <w:rPr>
          <w:rFonts w:ascii="Arial" w:hAnsi="Arial" w:cs="Arial"/>
        </w:rPr>
      </w:pPr>
      <w:r>
        <w:rPr>
          <w:rFonts w:ascii="Arial" w:hAnsi="Arial" w:cs="Arial"/>
        </w:rPr>
        <w:t>When you register with our</w:t>
      </w:r>
      <w:r w:rsidR="00131C23">
        <w:rPr>
          <w:rFonts w:ascii="Arial" w:hAnsi="Arial" w:cs="Arial"/>
        </w:rPr>
        <w:t xml:space="preserve"> recruitment</w:t>
      </w:r>
      <w:r>
        <w:rPr>
          <w:rFonts w:ascii="Arial" w:hAnsi="Arial" w:cs="Arial"/>
        </w:rPr>
        <w:t xml:space="preserve"> website</w:t>
      </w:r>
    </w:p>
    <w:p w14:paraId="5396F258" w14:textId="77777777" w:rsidR="00131C23" w:rsidRDefault="00131C23" w:rsidP="00131C23">
      <w:pPr>
        <w:pStyle w:val="ListParagraph"/>
        <w:numPr>
          <w:ilvl w:val="0"/>
          <w:numId w:val="1"/>
        </w:numPr>
        <w:rPr>
          <w:rFonts w:ascii="Arial" w:hAnsi="Arial" w:cs="Arial"/>
        </w:rPr>
      </w:pPr>
      <w:r>
        <w:rPr>
          <w:rFonts w:ascii="Arial" w:hAnsi="Arial" w:cs="Arial"/>
        </w:rPr>
        <w:t xml:space="preserve">When you apply for a vacancy and </w:t>
      </w:r>
      <w:proofErr w:type="gramStart"/>
      <w:r>
        <w:rPr>
          <w:rFonts w:ascii="Arial" w:hAnsi="Arial" w:cs="Arial"/>
        </w:rPr>
        <w:t>submit an application</w:t>
      </w:r>
      <w:proofErr w:type="gramEnd"/>
      <w:r>
        <w:rPr>
          <w:rFonts w:ascii="Arial" w:hAnsi="Arial" w:cs="Arial"/>
        </w:rPr>
        <w:t xml:space="preserve"> form</w:t>
      </w:r>
    </w:p>
    <w:p w14:paraId="60DC0C9B" w14:textId="77777777" w:rsidR="00131C23" w:rsidRPr="00131C23" w:rsidRDefault="00131C23" w:rsidP="00131C23">
      <w:pPr>
        <w:pStyle w:val="ListParagraph"/>
        <w:numPr>
          <w:ilvl w:val="0"/>
          <w:numId w:val="1"/>
        </w:numPr>
        <w:rPr>
          <w:rFonts w:ascii="Arial" w:hAnsi="Arial" w:cs="Arial"/>
        </w:rPr>
      </w:pPr>
      <w:r>
        <w:rPr>
          <w:rFonts w:ascii="Arial" w:hAnsi="Arial" w:cs="Arial"/>
        </w:rPr>
        <w:t>When we receive your personal data from third parties, for example security screening and recruitment agencies</w:t>
      </w:r>
    </w:p>
    <w:p w14:paraId="74DC9310"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types of personal data</w:t>
      </w:r>
      <w:r w:rsidRPr="00EA5A79">
        <w:rPr>
          <w:rFonts w:ascii="Arial" w:hAnsi="Arial" w:cs="Arial"/>
        </w:rPr>
        <w:t xml:space="preserve"> do we collect about you?</w:t>
      </w:r>
    </w:p>
    <w:p w14:paraId="4D02B736"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data:</w:t>
      </w:r>
    </w:p>
    <w:p w14:paraId="7C3B69C1" w14:textId="77777777" w:rsidR="004A4CA6" w:rsidRDefault="00A87A4E" w:rsidP="00A87A4E">
      <w:pPr>
        <w:pStyle w:val="ListParagraph"/>
        <w:numPr>
          <w:ilvl w:val="0"/>
          <w:numId w:val="2"/>
        </w:numPr>
        <w:rPr>
          <w:rFonts w:ascii="Arial" w:hAnsi="Arial" w:cs="Arial"/>
        </w:rPr>
      </w:pPr>
      <w:r>
        <w:rPr>
          <w:rFonts w:ascii="Arial" w:hAnsi="Arial" w:cs="Arial"/>
        </w:rPr>
        <w:t xml:space="preserve">Your name, </w:t>
      </w:r>
      <w:r w:rsidR="009870AC">
        <w:rPr>
          <w:rFonts w:ascii="Arial" w:hAnsi="Arial" w:cs="Arial"/>
        </w:rPr>
        <w:t xml:space="preserve">job title, </w:t>
      </w:r>
      <w:r>
        <w:rPr>
          <w:rFonts w:ascii="Arial" w:hAnsi="Arial" w:cs="Arial"/>
        </w:rPr>
        <w:t xml:space="preserve">address, email address, telephone number and other contact information </w:t>
      </w:r>
    </w:p>
    <w:p w14:paraId="458083F1" w14:textId="68FBCB11" w:rsidR="00691FF6" w:rsidRDefault="00A07A4E" w:rsidP="00A87A4E">
      <w:pPr>
        <w:pStyle w:val="ListParagraph"/>
        <w:numPr>
          <w:ilvl w:val="0"/>
          <w:numId w:val="2"/>
        </w:numPr>
        <w:rPr>
          <w:rFonts w:ascii="Arial" w:hAnsi="Arial" w:cs="Arial"/>
        </w:rPr>
      </w:pPr>
      <w:r>
        <w:rPr>
          <w:rFonts w:ascii="Arial" w:hAnsi="Arial" w:cs="Arial"/>
        </w:rPr>
        <w:t xml:space="preserve">NI </w:t>
      </w:r>
      <w:r w:rsidR="00691FF6">
        <w:rPr>
          <w:rFonts w:ascii="Arial" w:hAnsi="Arial" w:cs="Arial"/>
        </w:rPr>
        <w:t>n</w:t>
      </w:r>
      <w:r>
        <w:rPr>
          <w:rFonts w:ascii="Arial" w:hAnsi="Arial" w:cs="Arial"/>
        </w:rPr>
        <w:t>umber</w:t>
      </w:r>
      <w:r w:rsidR="00691FF6">
        <w:rPr>
          <w:rFonts w:ascii="Arial" w:hAnsi="Arial" w:cs="Arial"/>
        </w:rPr>
        <w:t xml:space="preserve"> and</w:t>
      </w:r>
      <w:r>
        <w:rPr>
          <w:rFonts w:ascii="Arial" w:hAnsi="Arial" w:cs="Arial"/>
        </w:rPr>
        <w:t xml:space="preserve"> date of birth</w:t>
      </w:r>
    </w:p>
    <w:p w14:paraId="0E551AD6" w14:textId="637D53C4" w:rsidR="00A07A4E" w:rsidRDefault="00691FF6" w:rsidP="00A87A4E">
      <w:pPr>
        <w:pStyle w:val="ListParagraph"/>
        <w:numPr>
          <w:ilvl w:val="0"/>
          <w:numId w:val="2"/>
        </w:numPr>
        <w:rPr>
          <w:rFonts w:ascii="Arial" w:hAnsi="Arial" w:cs="Arial"/>
        </w:rPr>
      </w:pPr>
      <w:r>
        <w:rPr>
          <w:rFonts w:ascii="Arial" w:hAnsi="Arial" w:cs="Arial"/>
        </w:rPr>
        <w:t>Details of any current health conditions and prescribed medications</w:t>
      </w:r>
    </w:p>
    <w:p w14:paraId="71F331D2" w14:textId="77777777" w:rsidR="00A87A4E" w:rsidRDefault="00A87A4E" w:rsidP="00A87A4E">
      <w:pPr>
        <w:pStyle w:val="ListParagraph"/>
        <w:numPr>
          <w:ilvl w:val="0"/>
          <w:numId w:val="2"/>
        </w:numPr>
        <w:rPr>
          <w:rFonts w:ascii="Arial" w:hAnsi="Arial" w:cs="Arial"/>
        </w:rPr>
      </w:pPr>
      <w:r>
        <w:rPr>
          <w:rFonts w:ascii="Arial" w:hAnsi="Arial" w:cs="Arial"/>
        </w:rPr>
        <w:t>Right to work documentation and other security screening information</w:t>
      </w:r>
    </w:p>
    <w:p w14:paraId="19CB3A54" w14:textId="409C68A4" w:rsidR="00EF5EE2" w:rsidRDefault="00EF5EE2" w:rsidP="00A87A4E">
      <w:pPr>
        <w:pStyle w:val="ListParagraph"/>
        <w:numPr>
          <w:ilvl w:val="0"/>
          <w:numId w:val="2"/>
        </w:numPr>
        <w:rPr>
          <w:rFonts w:ascii="Arial" w:hAnsi="Arial" w:cs="Arial"/>
        </w:rPr>
      </w:pPr>
      <w:r>
        <w:rPr>
          <w:rFonts w:ascii="Arial" w:hAnsi="Arial" w:cs="Arial"/>
        </w:rPr>
        <w:t>Equality and diversity information</w:t>
      </w:r>
    </w:p>
    <w:p w14:paraId="248977DE"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personal data we collect</w:t>
      </w:r>
      <w:r w:rsidRPr="00EA5A79">
        <w:rPr>
          <w:rFonts w:ascii="Arial" w:hAnsi="Arial" w:cs="Arial"/>
        </w:rPr>
        <w:t xml:space="preserve"> about you?</w:t>
      </w:r>
    </w:p>
    <w:p w14:paraId="48C840D6"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may use your personal data in the following ways:</w:t>
      </w:r>
    </w:p>
    <w:p w14:paraId="456C2CA1"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CA3D74">
        <w:rPr>
          <w:rFonts w:ascii="Arial" w:hAnsi="Arial" w:cs="Arial"/>
        </w:rPr>
        <w:t xml:space="preserve">facilitate the recruitment process </w:t>
      </w:r>
    </w:p>
    <w:p w14:paraId="61F902FD" w14:textId="77777777" w:rsidR="00A87A4E" w:rsidRPr="00A87A4E" w:rsidRDefault="00A87A4E" w:rsidP="00A87A4E">
      <w:pPr>
        <w:pStyle w:val="ListParagraph"/>
        <w:numPr>
          <w:ilvl w:val="0"/>
          <w:numId w:val="3"/>
        </w:numPr>
        <w:rPr>
          <w:rFonts w:ascii="Arial" w:hAnsi="Arial" w:cs="Arial"/>
        </w:rPr>
      </w:pPr>
      <w:r>
        <w:rPr>
          <w:rFonts w:ascii="Arial" w:hAnsi="Arial" w:cs="Arial"/>
        </w:rPr>
        <w:t>To comply with legal obligations</w:t>
      </w:r>
    </w:p>
    <w:p w14:paraId="28F49055" w14:textId="77777777" w:rsidR="005E5F37" w:rsidRDefault="005E5F37" w:rsidP="004A4CA6">
      <w:pPr>
        <w:rPr>
          <w:rFonts w:ascii="Arial" w:hAnsi="Arial" w:cs="Arial"/>
        </w:rPr>
      </w:pPr>
      <w:r>
        <w:rPr>
          <w:rFonts w:ascii="Arial" w:hAnsi="Arial" w:cs="Arial"/>
        </w:rPr>
        <w:t>Any medical or health related personal data will be treated with confidence in line with the Common Law Duty of Confidence.</w:t>
      </w:r>
    </w:p>
    <w:p w14:paraId="4951E059" w14:textId="652FF67A" w:rsidR="00CA3D74" w:rsidRPr="005B2E87" w:rsidRDefault="00CA3D74" w:rsidP="00CA3D74">
      <w:pPr>
        <w:pStyle w:val="Heading2"/>
        <w:rPr>
          <w:rFonts w:ascii="Arial" w:hAnsi="Arial" w:cs="Arial"/>
        </w:rPr>
      </w:pPr>
      <w:r w:rsidRPr="005B2E87">
        <w:rPr>
          <w:rFonts w:ascii="Arial" w:hAnsi="Arial" w:cs="Arial"/>
        </w:rPr>
        <w:t>Call recording</w:t>
      </w:r>
    </w:p>
    <w:p w14:paraId="65189D82" w14:textId="2CE5063B" w:rsidR="00CA3D74" w:rsidRPr="00EA5A79" w:rsidRDefault="00CA3D74" w:rsidP="00CA3D74">
      <w:pPr>
        <w:rPr>
          <w:rFonts w:ascii="Arial" w:hAnsi="Arial" w:cs="Arial"/>
        </w:rPr>
      </w:pPr>
      <w:r>
        <w:rPr>
          <w:rFonts w:ascii="Arial" w:hAnsi="Arial" w:cs="Arial"/>
        </w:rPr>
        <w:t xml:space="preserve">All calls made from and received by </w:t>
      </w:r>
      <w:r w:rsidR="00996C76" w:rsidRPr="00996C76">
        <w:rPr>
          <w:rFonts w:ascii="Arial" w:hAnsi="Arial" w:cs="Arial"/>
          <w:bCs/>
        </w:rPr>
        <w:t>Chew Medical Practice</w:t>
      </w:r>
      <w:r w:rsidR="00996C76">
        <w:rPr>
          <w:rFonts w:ascii="Arial" w:hAnsi="Arial" w:cs="Arial"/>
        </w:rPr>
        <w:t xml:space="preserve"> </w:t>
      </w:r>
      <w:r>
        <w:rPr>
          <w:rFonts w:ascii="Arial" w:hAnsi="Arial" w:cs="Arial"/>
        </w:rPr>
        <w:t>are recorded and may be used to support the learning and development of our staff</w:t>
      </w:r>
      <w:r w:rsidRPr="00EA5A79">
        <w:rPr>
          <w:rFonts w:ascii="Arial" w:hAnsi="Arial" w:cs="Arial"/>
        </w:rPr>
        <w:t>.</w:t>
      </w:r>
      <w:r>
        <w:rPr>
          <w:rFonts w:ascii="Arial" w:hAnsi="Arial" w:cs="Arial"/>
        </w:rPr>
        <w:t xml:space="preserve"> </w:t>
      </w:r>
    </w:p>
    <w:p w14:paraId="7C5F62A2" w14:textId="77777777" w:rsidR="00CA3D74" w:rsidRPr="00EA5A79" w:rsidRDefault="00CA3D74" w:rsidP="00CA3D74">
      <w:pPr>
        <w:rPr>
          <w:rFonts w:ascii="Arial" w:hAnsi="Arial" w:cs="Arial"/>
        </w:rPr>
      </w:pPr>
      <w:r>
        <w:rPr>
          <w:rFonts w:ascii="Arial" w:hAnsi="Arial" w:cs="Arial"/>
        </w:rPr>
        <w:t>Call recordings are managed in the same way as all other personal data processed by us and in line with current legislation.</w:t>
      </w:r>
    </w:p>
    <w:p w14:paraId="7257DBF5" w14:textId="77777777" w:rsidR="00CA3D74" w:rsidRPr="005B2E87" w:rsidRDefault="00CA3D74" w:rsidP="00CA3D74">
      <w:pPr>
        <w:pStyle w:val="Heading2"/>
        <w:rPr>
          <w:rFonts w:ascii="Arial" w:hAnsi="Arial" w:cs="Arial"/>
        </w:rPr>
      </w:pPr>
      <w:r w:rsidRPr="005B2E87">
        <w:rPr>
          <w:rFonts w:ascii="Arial" w:hAnsi="Arial" w:cs="Arial"/>
        </w:rPr>
        <w:t xml:space="preserve">Data processors </w:t>
      </w:r>
    </w:p>
    <w:p w14:paraId="2F9E30A1" w14:textId="77777777" w:rsidR="00CA3D74" w:rsidRDefault="00CA3D74" w:rsidP="00CA3D74">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w:t>
      </w:r>
      <w:r>
        <w:rPr>
          <w:rFonts w:ascii="Arial" w:hAnsi="Arial" w:cs="Arial"/>
        </w:rPr>
        <w:lastRenderedPageBreak/>
        <w:t xml:space="preserve">prospective employee </w:t>
      </w:r>
      <w:r w:rsidRPr="00606138">
        <w:rPr>
          <w:rFonts w:ascii="Arial" w:hAnsi="Arial" w:cs="Arial"/>
        </w:rPr>
        <w:t>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r>
        <w:rPr>
          <w:rFonts w:ascii="Arial" w:hAnsi="Arial" w:cs="Arial"/>
        </w:rPr>
        <w:t>]</w:t>
      </w:r>
    </w:p>
    <w:p w14:paraId="62BC563F" w14:textId="77777777" w:rsidR="00CA3D74" w:rsidRPr="00807F2D" w:rsidRDefault="00CA3D74" w:rsidP="00CA3D74">
      <w:pPr>
        <w:pStyle w:val="Heading2"/>
        <w:rPr>
          <w:rFonts w:ascii="Arial" w:hAnsi="Arial" w:cs="Arial"/>
        </w:rPr>
      </w:pPr>
      <w:r w:rsidRPr="00807F2D">
        <w:rPr>
          <w:rFonts w:ascii="Arial" w:hAnsi="Arial" w:cs="Arial"/>
        </w:rPr>
        <w:t>How will we share your personal information?</w:t>
      </w:r>
    </w:p>
    <w:p w14:paraId="6E458CD8" w14:textId="77777777" w:rsidR="00372719" w:rsidRDefault="0071045C" w:rsidP="00372719">
      <w:pPr>
        <w:rPr>
          <w:rFonts w:ascii="Arial" w:hAnsi="Arial" w:cs="Arial"/>
        </w:rPr>
      </w:pPr>
      <w:r>
        <w:rPr>
          <w:rFonts w:ascii="Arial" w:hAnsi="Arial" w:cs="Arial"/>
        </w:rPr>
        <w:t xml:space="preserve">We will not </w:t>
      </w:r>
      <w:r w:rsidR="004A4CA6" w:rsidRPr="00EA5A79">
        <w:rPr>
          <w:rFonts w:ascii="Arial" w:hAnsi="Arial" w:cs="Arial"/>
        </w:rPr>
        <w:t xml:space="preserve">share your information </w:t>
      </w:r>
      <w:r>
        <w:rPr>
          <w:rFonts w:ascii="Arial" w:hAnsi="Arial" w:cs="Arial"/>
        </w:rPr>
        <w:t>with third parties without your consent unless the law allows or requires us to</w:t>
      </w:r>
      <w:r w:rsidR="004A4CA6" w:rsidRPr="00EA5A79">
        <w:rPr>
          <w:rFonts w:ascii="Arial" w:hAnsi="Arial" w:cs="Arial"/>
        </w:rPr>
        <w:t>.</w:t>
      </w:r>
    </w:p>
    <w:p w14:paraId="7D393220" w14:textId="77777777" w:rsidR="00C950DE" w:rsidRDefault="00C950DE" w:rsidP="0093102F">
      <w:pPr>
        <w:pStyle w:val="Heading2"/>
        <w:rPr>
          <w:rFonts w:ascii="Arial" w:hAnsi="Arial" w:cs="Arial"/>
        </w:rPr>
      </w:pPr>
      <w:r w:rsidRPr="0093102F">
        <w:rPr>
          <w:rFonts w:ascii="Arial" w:hAnsi="Arial" w:cs="Arial"/>
        </w:rPr>
        <w:t>How long do we keep your personal data</w:t>
      </w:r>
    </w:p>
    <w:p w14:paraId="1644F8FA" w14:textId="6DF62A75" w:rsidR="00C950DE" w:rsidRPr="0093102F" w:rsidRDefault="00C950DE">
      <w:pPr>
        <w:rPr>
          <w:rFonts w:ascii="Arial" w:hAnsi="Arial" w:cs="Arial"/>
        </w:rPr>
      </w:pPr>
      <w:r w:rsidRPr="0093102F">
        <w:rPr>
          <w:rFonts w:ascii="Arial" w:hAnsi="Arial" w:cs="Arial"/>
        </w:rPr>
        <w:t xml:space="preserve">We will </w:t>
      </w:r>
      <w:r w:rsidR="009A0C4F">
        <w:rPr>
          <w:rFonts w:ascii="Arial" w:hAnsi="Arial" w:cs="Arial"/>
        </w:rPr>
        <w:t xml:space="preserve">hold your personal data </w:t>
      </w:r>
      <w:r w:rsidR="00034330">
        <w:rPr>
          <w:rFonts w:ascii="Arial" w:hAnsi="Arial" w:cs="Arial"/>
        </w:rPr>
        <w:t xml:space="preserve">for 1 year </w:t>
      </w:r>
      <w:r w:rsidR="0093102F">
        <w:rPr>
          <w:rFonts w:ascii="Arial" w:hAnsi="Arial" w:cs="Arial"/>
        </w:rPr>
        <w:t xml:space="preserve">after you </w:t>
      </w:r>
      <w:r w:rsidR="00034330">
        <w:rPr>
          <w:rFonts w:ascii="Arial" w:hAnsi="Arial" w:cs="Arial"/>
        </w:rPr>
        <w:t xml:space="preserve">apply for a role at </w:t>
      </w:r>
      <w:r w:rsidR="00996C76" w:rsidRPr="00996C76">
        <w:rPr>
          <w:rFonts w:ascii="Arial" w:hAnsi="Arial" w:cs="Arial"/>
          <w:bCs/>
        </w:rPr>
        <w:t>Chew Medical Practice</w:t>
      </w:r>
      <w:r w:rsidR="00CB1F19">
        <w:rPr>
          <w:rFonts w:ascii="Arial" w:hAnsi="Arial" w:cs="Arial"/>
        </w:rPr>
        <w:t xml:space="preserve">. If you are successful in applying for a role at </w:t>
      </w:r>
      <w:r w:rsidR="00996C76" w:rsidRPr="00996C76">
        <w:rPr>
          <w:rFonts w:ascii="Arial" w:hAnsi="Arial" w:cs="Arial"/>
          <w:bCs/>
        </w:rPr>
        <w:t>Chew Medical Practice,</w:t>
      </w:r>
      <w:r w:rsidR="00996C76">
        <w:rPr>
          <w:rFonts w:ascii="Arial" w:hAnsi="Arial" w:cs="Arial"/>
        </w:rPr>
        <w:t xml:space="preserve"> </w:t>
      </w:r>
      <w:r w:rsidR="00CB1F19">
        <w:rPr>
          <w:rFonts w:ascii="Arial" w:hAnsi="Arial" w:cs="Arial"/>
        </w:rPr>
        <w:t xml:space="preserve">then your application will form part of your employee record which will be held for 6 years after you leave </w:t>
      </w:r>
      <w:r w:rsidR="00996C76" w:rsidRPr="00996C76">
        <w:rPr>
          <w:rFonts w:ascii="Arial" w:hAnsi="Arial" w:cs="Arial"/>
          <w:bCs/>
        </w:rPr>
        <w:t>Chew Medical Practice</w:t>
      </w:r>
      <w:r w:rsidR="00996C76">
        <w:rPr>
          <w:rFonts w:ascii="Arial" w:hAnsi="Arial" w:cs="Arial"/>
          <w:bCs/>
        </w:rPr>
        <w:t>.</w:t>
      </w:r>
    </w:p>
    <w:p w14:paraId="6F105254" w14:textId="77777777" w:rsidR="00372719" w:rsidRDefault="00372719" w:rsidP="004A4CA6">
      <w:pPr>
        <w:pStyle w:val="Heading2"/>
        <w:rPr>
          <w:rFonts w:ascii="Arial" w:hAnsi="Arial" w:cs="Arial"/>
        </w:rPr>
      </w:pPr>
      <w:r>
        <w:rPr>
          <w:rFonts w:ascii="Arial" w:hAnsi="Arial" w:cs="Arial"/>
        </w:rPr>
        <w:t>Legal Basis</w:t>
      </w:r>
    </w:p>
    <w:p w14:paraId="6033539B" w14:textId="77777777" w:rsidR="00372719" w:rsidRDefault="00372719" w:rsidP="00372719">
      <w:pPr>
        <w:rPr>
          <w:rFonts w:ascii="Arial" w:hAnsi="Arial" w:cs="Arial"/>
        </w:rPr>
      </w:pPr>
      <w:r>
        <w:rPr>
          <w:rFonts w:ascii="Arial" w:hAnsi="Arial" w:cs="Arial"/>
        </w:rPr>
        <w:t xml:space="preserve">The legal basis for us to process your personal data is based on </w:t>
      </w:r>
      <w:r w:rsidR="00CB1F19">
        <w:rPr>
          <w:rFonts w:ascii="Arial" w:hAnsi="Arial" w:cs="Arial"/>
        </w:rPr>
        <w:t xml:space="preserve">our legitimate interest in processing your personal information because it is necessary </w:t>
      </w:r>
      <w:proofErr w:type="gramStart"/>
      <w:r w:rsidR="00CB1F19">
        <w:rPr>
          <w:rFonts w:ascii="Arial" w:hAnsi="Arial" w:cs="Arial"/>
        </w:rPr>
        <w:t>in order for</w:t>
      </w:r>
      <w:proofErr w:type="gramEnd"/>
      <w:r w:rsidR="00CB1F19">
        <w:rPr>
          <w:rFonts w:ascii="Arial" w:hAnsi="Arial" w:cs="Arial"/>
        </w:rPr>
        <w:t xml:space="preserve"> us to process your application for the role you have applied for.</w:t>
      </w:r>
    </w:p>
    <w:p w14:paraId="2C1B3B26" w14:textId="77777777" w:rsidR="001429F9" w:rsidRDefault="001429F9" w:rsidP="00372719">
      <w:pPr>
        <w:rPr>
          <w:rFonts w:ascii="Arial" w:hAnsi="Arial" w:cs="Arial"/>
        </w:rPr>
      </w:pPr>
      <w:r>
        <w:rPr>
          <w:rFonts w:ascii="Arial" w:hAnsi="Arial" w:cs="Arial"/>
        </w:rPr>
        <w:t>We will use your sensitive personal information, such as that relating to your race, ethnic origin, and health for the purposes of the performance or exercise of our or your rights and obligations under employment law.</w:t>
      </w:r>
    </w:p>
    <w:p w14:paraId="2BB8F27A" w14:textId="77777777" w:rsidR="001429F9" w:rsidRPr="00372719" w:rsidRDefault="001429F9" w:rsidP="001429F9">
      <w:pPr>
        <w:rPr>
          <w:rFonts w:ascii="Arial" w:hAnsi="Arial" w:cs="Arial"/>
        </w:rPr>
      </w:pPr>
      <w:r w:rsidRPr="00DB61B3">
        <w:rPr>
          <w:rFonts w:ascii="Arial" w:hAnsi="Arial" w:cs="Arial"/>
        </w:rPr>
        <w:t>In some circumstances, we may process your personal information on the basis that</w:t>
      </w:r>
      <w:r>
        <w:rPr>
          <w:rFonts w:ascii="Arial" w:hAnsi="Arial" w:cs="Arial"/>
        </w:rPr>
        <w:t xml:space="preserve"> we are required to do so </w:t>
      </w:r>
      <w:proofErr w:type="gramStart"/>
      <w:r>
        <w:rPr>
          <w:rFonts w:ascii="Arial" w:hAnsi="Arial" w:cs="Arial"/>
        </w:rPr>
        <w:t>in order to</w:t>
      </w:r>
      <w:proofErr w:type="gramEnd"/>
      <w:r>
        <w:rPr>
          <w:rFonts w:ascii="Arial" w:hAnsi="Arial" w:cs="Arial"/>
        </w:rPr>
        <w:t xml:space="preserve"> comply with legal obligations to which we are subject.</w:t>
      </w:r>
    </w:p>
    <w:p w14:paraId="713B0BB5" w14:textId="77777777" w:rsidR="001429F9" w:rsidRDefault="001429F9" w:rsidP="001429F9">
      <w:pPr>
        <w:spacing w:after="0"/>
        <w:rPr>
          <w:rFonts w:ascii="Arial" w:hAnsi="Arial" w:cs="Arial"/>
        </w:rPr>
      </w:pPr>
      <w:r w:rsidRPr="00A63F12">
        <w:rPr>
          <w:rFonts w:ascii="Arial" w:eastAsiaTheme="majorEastAsia" w:hAnsi="Arial" w:cs="Arial"/>
          <w:color w:val="2E74B5" w:themeColor="accent1" w:themeShade="BF"/>
          <w:sz w:val="26"/>
          <w:szCs w:val="26"/>
        </w:rPr>
        <w:t>Your rights</w:t>
      </w:r>
      <w:r>
        <w:rPr>
          <w:rFonts w:ascii="Arial" w:hAnsi="Arial" w:cs="Arial"/>
        </w:rPr>
        <w:t xml:space="preserve"> </w:t>
      </w:r>
    </w:p>
    <w:p w14:paraId="013D1359" w14:textId="77777777" w:rsidR="001429F9" w:rsidRDefault="001429F9" w:rsidP="001429F9">
      <w:pPr>
        <w:rPr>
          <w:rFonts w:ascii="Arial" w:hAnsi="Arial" w:cs="Arial"/>
        </w:rPr>
      </w:pPr>
      <w:r>
        <w:rPr>
          <w:rFonts w:ascii="Arial" w:hAnsi="Arial" w:cs="Arial"/>
        </w:rPr>
        <w:t>You have a right to:</w:t>
      </w:r>
    </w:p>
    <w:p w14:paraId="1F1BE2B9" w14:textId="77777777" w:rsidR="001429F9" w:rsidRDefault="001429F9" w:rsidP="001429F9">
      <w:pPr>
        <w:pStyle w:val="ListParagraph"/>
        <w:numPr>
          <w:ilvl w:val="0"/>
          <w:numId w:val="4"/>
        </w:numPr>
        <w:rPr>
          <w:rFonts w:ascii="Arial" w:hAnsi="Arial" w:cs="Arial"/>
        </w:rPr>
      </w:pPr>
      <w:r w:rsidRPr="00A63F12">
        <w:rPr>
          <w:rFonts w:ascii="Arial" w:hAnsi="Arial" w:cs="Arial"/>
        </w:rPr>
        <w:t xml:space="preserve">access the </w:t>
      </w:r>
      <w:r>
        <w:rPr>
          <w:rFonts w:ascii="Arial" w:hAnsi="Arial" w:cs="Arial"/>
        </w:rPr>
        <w:t xml:space="preserve">information we hold about </w:t>
      </w:r>
      <w:proofErr w:type="gramStart"/>
      <w:r>
        <w:rPr>
          <w:rFonts w:ascii="Arial" w:hAnsi="Arial" w:cs="Arial"/>
        </w:rPr>
        <w:t>you;</w:t>
      </w:r>
      <w:proofErr w:type="gramEnd"/>
    </w:p>
    <w:p w14:paraId="0BD59F30" w14:textId="77777777" w:rsidR="001429F9" w:rsidRDefault="001429F9" w:rsidP="001429F9">
      <w:pPr>
        <w:pStyle w:val="ListParagraph"/>
        <w:numPr>
          <w:ilvl w:val="0"/>
          <w:numId w:val="4"/>
        </w:numPr>
        <w:rPr>
          <w:rFonts w:ascii="Arial" w:hAnsi="Arial" w:cs="Arial"/>
        </w:rPr>
      </w:pPr>
      <w:r>
        <w:rPr>
          <w:rFonts w:ascii="Arial" w:hAnsi="Arial" w:cs="Arial"/>
        </w:rPr>
        <w:t xml:space="preserve">correct inaccuracies in the information we hold about </w:t>
      </w:r>
      <w:proofErr w:type="gramStart"/>
      <w:r>
        <w:rPr>
          <w:rFonts w:ascii="Arial" w:hAnsi="Arial" w:cs="Arial"/>
        </w:rPr>
        <w:t>you;</w:t>
      </w:r>
      <w:proofErr w:type="gramEnd"/>
    </w:p>
    <w:p w14:paraId="1D48BA76" w14:textId="77777777" w:rsidR="001429F9" w:rsidRDefault="001429F9" w:rsidP="001429F9">
      <w:pPr>
        <w:pStyle w:val="ListParagraph"/>
        <w:numPr>
          <w:ilvl w:val="0"/>
          <w:numId w:val="4"/>
        </w:numPr>
        <w:rPr>
          <w:rFonts w:ascii="Arial" w:hAnsi="Arial" w:cs="Arial"/>
        </w:rPr>
      </w:pPr>
      <w:r>
        <w:rPr>
          <w:rFonts w:ascii="Arial" w:hAnsi="Arial" w:cs="Arial"/>
        </w:rPr>
        <w:t xml:space="preserve">withdraw any consent you have given to the use of your </w:t>
      </w:r>
      <w:proofErr w:type="gramStart"/>
      <w:r>
        <w:rPr>
          <w:rFonts w:ascii="Arial" w:hAnsi="Arial" w:cs="Arial"/>
        </w:rPr>
        <w:t>information;</w:t>
      </w:r>
      <w:proofErr w:type="gramEnd"/>
    </w:p>
    <w:p w14:paraId="0A25FDAD" w14:textId="77777777" w:rsidR="001429F9" w:rsidRDefault="001429F9" w:rsidP="001429F9">
      <w:pPr>
        <w:pStyle w:val="ListParagraph"/>
        <w:numPr>
          <w:ilvl w:val="0"/>
          <w:numId w:val="4"/>
        </w:numPr>
        <w:rPr>
          <w:rFonts w:ascii="Arial" w:hAnsi="Arial" w:cs="Arial"/>
        </w:rPr>
      </w:pPr>
      <w:r>
        <w:rPr>
          <w:rFonts w:ascii="Arial" w:hAnsi="Arial" w:cs="Arial"/>
        </w:rPr>
        <w:t xml:space="preserve">complain to the relevant supervisory authority in any jurisdiction about our use of your information; and </w:t>
      </w:r>
    </w:p>
    <w:p w14:paraId="6E818589" w14:textId="77777777" w:rsidR="001429F9" w:rsidRDefault="001429F9" w:rsidP="001429F9">
      <w:pPr>
        <w:pStyle w:val="ListParagraph"/>
        <w:numPr>
          <w:ilvl w:val="0"/>
          <w:numId w:val="4"/>
        </w:numPr>
        <w:rPr>
          <w:rFonts w:ascii="Arial" w:hAnsi="Arial" w:cs="Arial"/>
        </w:rPr>
      </w:pPr>
      <w:r>
        <w:rPr>
          <w:rFonts w:ascii="Arial" w:hAnsi="Arial" w:cs="Arial"/>
        </w:rPr>
        <w:t>in some circumstances:</w:t>
      </w:r>
    </w:p>
    <w:p w14:paraId="79ECDD5A" w14:textId="00D3A4B0" w:rsidR="001429F9" w:rsidRDefault="00F03A8D" w:rsidP="001429F9">
      <w:pPr>
        <w:pStyle w:val="ListParagraph"/>
        <w:numPr>
          <w:ilvl w:val="1"/>
          <w:numId w:val="4"/>
        </w:numPr>
        <w:rPr>
          <w:rFonts w:ascii="Arial" w:hAnsi="Arial" w:cs="Arial"/>
        </w:rPr>
      </w:pPr>
      <w:r>
        <w:rPr>
          <w:rFonts w:ascii="Arial" w:hAnsi="Arial" w:cs="Arial"/>
        </w:rPr>
        <w:t xml:space="preserve">ask us to </w:t>
      </w:r>
      <w:r w:rsidR="001429F9">
        <w:rPr>
          <w:rFonts w:ascii="Arial" w:hAnsi="Arial" w:cs="Arial"/>
        </w:rPr>
        <w:t xml:space="preserve">erase information we hold about </w:t>
      </w:r>
      <w:proofErr w:type="gramStart"/>
      <w:r w:rsidR="001429F9">
        <w:rPr>
          <w:rFonts w:ascii="Arial" w:hAnsi="Arial" w:cs="Arial"/>
        </w:rPr>
        <w:t>you;</w:t>
      </w:r>
      <w:proofErr w:type="gramEnd"/>
    </w:p>
    <w:p w14:paraId="0EF4C29B" w14:textId="00319ECF" w:rsidR="001429F9" w:rsidRDefault="001429F9" w:rsidP="001429F9">
      <w:pPr>
        <w:pStyle w:val="ListParagraph"/>
        <w:numPr>
          <w:ilvl w:val="1"/>
          <w:numId w:val="4"/>
        </w:numPr>
        <w:rPr>
          <w:rFonts w:ascii="Arial" w:hAnsi="Arial" w:cs="Arial"/>
        </w:rPr>
      </w:pPr>
      <w:r>
        <w:rPr>
          <w:rFonts w:ascii="Arial" w:hAnsi="Arial" w:cs="Arial"/>
        </w:rPr>
        <w:t>re</w:t>
      </w:r>
      <w:r w:rsidR="00F03A8D">
        <w:rPr>
          <w:rFonts w:ascii="Arial" w:hAnsi="Arial" w:cs="Arial"/>
        </w:rPr>
        <w:t>quest</w:t>
      </w:r>
      <w:r>
        <w:rPr>
          <w:rFonts w:ascii="Arial" w:hAnsi="Arial" w:cs="Arial"/>
        </w:rPr>
        <w:t xml:space="preserve"> a copy of your personal data in an electronic format and require us to provide this information to a third </w:t>
      </w:r>
      <w:proofErr w:type="gramStart"/>
      <w:r>
        <w:rPr>
          <w:rFonts w:ascii="Arial" w:hAnsi="Arial" w:cs="Arial"/>
        </w:rPr>
        <w:t>party;</w:t>
      </w:r>
      <w:proofErr w:type="gramEnd"/>
    </w:p>
    <w:p w14:paraId="5EDA5FFE" w14:textId="3FF802E6" w:rsidR="001429F9" w:rsidRDefault="00C81ACA" w:rsidP="001429F9">
      <w:pPr>
        <w:pStyle w:val="ListParagraph"/>
        <w:numPr>
          <w:ilvl w:val="1"/>
          <w:numId w:val="4"/>
        </w:numPr>
        <w:rPr>
          <w:rFonts w:ascii="Arial" w:hAnsi="Arial" w:cs="Arial"/>
        </w:rPr>
      </w:pPr>
      <w:r>
        <w:rPr>
          <w:rFonts w:ascii="Arial" w:hAnsi="Arial" w:cs="Arial"/>
        </w:rPr>
        <w:t xml:space="preserve">ask us to </w:t>
      </w:r>
      <w:r w:rsidR="001429F9">
        <w:rPr>
          <w:rFonts w:ascii="Arial" w:hAnsi="Arial" w:cs="Arial"/>
        </w:rPr>
        <w:t>restrict the use of information we hold about you; and</w:t>
      </w:r>
    </w:p>
    <w:p w14:paraId="7AA16923" w14:textId="77777777" w:rsidR="001429F9" w:rsidRDefault="001429F9" w:rsidP="001429F9">
      <w:pPr>
        <w:pStyle w:val="ListParagraph"/>
        <w:numPr>
          <w:ilvl w:val="1"/>
          <w:numId w:val="4"/>
        </w:numPr>
        <w:rPr>
          <w:rFonts w:ascii="Arial" w:hAnsi="Arial" w:cs="Arial"/>
        </w:rPr>
      </w:pPr>
      <w:r>
        <w:rPr>
          <w:rFonts w:ascii="Arial" w:hAnsi="Arial" w:cs="Arial"/>
        </w:rPr>
        <w:t xml:space="preserve">object to the use of information we hold about you. </w:t>
      </w:r>
    </w:p>
    <w:p w14:paraId="20A326DE" w14:textId="06B82F11" w:rsidR="00F5168E" w:rsidRDefault="001429F9" w:rsidP="00F5168E">
      <w:pPr>
        <w:rPr>
          <w:rFonts w:ascii="Arial" w:hAnsi="Arial" w:cs="Arial"/>
        </w:rPr>
      </w:pPr>
      <w:r>
        <w:rPr>
          <w:rFonts w:ascii="Arial" w:hAnsi="Arial" w:cs="Arial"/>
        </w:rPr>
        <w:t>You can exercise these rights by contacting us as detailed below.</w:t>
      </w:r>
    </w:p>
    <w:p w14:paraId="65AC9C38" w14:textId="77777777" w:rsidR="00A176F0" w:rsidRPr="00F5168E" w:rsidRDefault="00A176F0" w:rsidP="00A176F0">
      <w:pPr>
        <w:pStyle w:val="Heading2"/>
        <w:rPr>
          <w:rFonts w:ascii="Arial" w:hAnsi="Arial" w:cs="Arial"/>
        </w:rPr>
      </w:pPr>
      <w:r>
        <w:rPr>
          <w:rFonts w:ascii="Arial" w:hAnsi="Arial" w:cs="Arial"/>
        </w:rPr>
        <w:t>Data Protection Officer</w:t>
      </w:r>
    </w:p>
    <w:p w14:paraId="04EBD08E" w14:textId="09F45D38" w:rsidR="00A176F0" w:rsidRDefault="00A176F0" w:rsidP="00F5168E">
      <w:pPr>
        <w:rPr>
          <w:rFonts w:ascii="Arial" w:hAnsi="Arial" w:cs="Arial"/>
        </w:rPr>
      </w:pPr>
      <w:r w:rsidRPr="00323962">
        <w:rPr>
          <w:rFonts w:ascii="Arial" w:hAnsi="Arial" w:cs="Arial"/>
        </w:rPr>
        <w:t xml:space="preserve">Our Data Protection Officer (DPO) function is provided by the </w:t>
      </w:r>
      <w:r w:rsidR="004E14CF" w:rsidRPr="004E14CF">
        <w:rPr>
          <w:rFonts w:ascii="Arial" w:hAnsi="Arial" w:cs="Arial"/>
        </w:rPr>
        <w:t xml:space="preserve">HealthHero Integrated Care </w:t>
      </w:r>
      <w:r w:rsidRPr="00323962">
        <w:rPr>
          <w:rFonts w:ascii="Arial" w:hAnsi="Arial" w:cs="Arial"/>
        </w:rPr>
        <w:t>Data Protection Officer service.</w:t>
      </w:r>
    </w:p>
    <w:p w14:paraId="25A72F22" w14:textId="5168368F" w:rsidR="00EA5A79" w:rsidRPr="00F5168E" w:rsidRDefault="00EA5A79" w:rsidP="00F5168E">
      <w:pPr>
        <w:pStyle w:val="Heading2"/>
        <w:rPr>
          <w:rFonts w:ascii="Arial" w:hAnsi="Arial" w:cs="Arial"/>
        </w:rPr>
      </w:pPr>
      <w:r w:rsidRPr="00F5168E">
        <w:rPr>
          <w:rFonts w:ascii="Arial" w:hAnsi="Arial" w:cs="Arial"/>
        </w:rPr>
        <w:t>How to contact us</w:t>
      </w:r>
    </w:p>
    <w:p w14:paraId="19C7F3CF" w14:textId="065002D0" w:rsidR="00EA5A79" w:rsidRPr="00EA5A79" w:rsidRDefault="001429F9" w:rsidP="00EA5A79">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E867C7">
        <w:rPr>
          <w:rFonts w:ascii="Arial" w:hAnsi="Arial" w:cs="Arial"/>
        </w:rPr>
        <w:t>Team</w:t>
      </w:r>
      <w:r>
        <w:rPr>
          <w:rFonts w:ascii="Arial" w:hAnsi="Arial" w:cs="Arial"/>
        </w:rPr>
        <w:t xml:space="preserve"> at</w:t>
      </w:r>
      <w:r w:rsidR="00EA5A79" w:rsidRPr="00EA5A79">
        <w:rPr>
          <w:rFonts w:ascii="Arial" w:hAnsi="Arial" w:cs="Arial"/>
        </w:rPr>
        <w:t>:</w:t>
      </w:r>
    </w:p>
    <w:p w14:paraId="26E1187A" w14:textId="568D1C04" w:rsidR="00EA5A79" w:rsidRPr="00EA5A79" w:rsidRDefault="00EA5A79" w:rsidP="00EA5A79">
      <w:pPr>
        <w:pStyle w:val="NoSpacing"/>
        <w:rPr>
          <w:rFonts w:ascii="Arial" w:hAnsi="Arial" w:cs="Arial"/>
        </w:rPr>
      </w:pPr>
      <w:r w:rsidRPr="00EA5A79">
        <w:rPr>
          <w:rFonts w:ascii="Arial" w:hAnsi="Arial" w:cs="Arial"/>
        </w:rPr>
        <w:t xml:space="preserve">Data Protection </w:t>
      </w:r>
      <w:r w:rsidR="00E867C7">
        <w:rPr>
          <w:rFonts w:ascii="Arial" w:hAnsi="Arial" w:cs="Arial"/>
        </w:rPr>
        <w:t>Team</w:t>
      </w:r>
    </w:p>
    <w:p w14:paraId="3C3582C9" w14:textId="77777777" w:rsidR="00996C76" w:rsidRPr="00EA5A79" w:rsidRDefault="00996C76" w:rsidP="00996C76">
      <w:pPr>
        <w:pStyle w:val="NoSpacing"/>
        <w:rPr>
          <w:rFonts w:ascii="Arial" w:hAnsi="Arial" w:cs="Arial"/>
        </w:rPr>
      </w:pPr>
      <w:r w:rsidRPr="00EA5A79">
        <w:rPr>
          <w:rFonts w:ascii="Arial" w:hAnsi="Arial" w:cs="Arial"/>
        </w:rPr>
        <w:t xml:space="preserve">Data Protection </w:t>
      </w:r>
      <w:r>
        <w:rPr>
          <w:rFonts w:ascii="Arial" w:hAnsi="Arial" w:cs="Arial"/>
        </w:rPr>
        <w:t>Team</w:t>
      </w:r>
    </w:p>
    <w:p w14:paraId="6BE72BAA" w14:textId="77777777" w:rsidR="00996C76" w:rsidRPr="0032020A" w:rsidRDefault="00996C76" w:rsidP="00996C76">
      <w:pPr>
        <w:pStyle w:val="NoSpacing"/>
        <w:rPr>
          <w:rFonts w:ascii="Arial" w:hAnsi="Arial" w:cs="Arial"/>
        </w:rPr>
      </w:pPr>
      <w:r w:rsidRPr="0032020A">
        <w:rPr>
          <w:rFonts w:ascii="Arial" w:hAnsi="Arial" w:cs="Arial"/>
        </w:rPr>
        <w:t>Chew Medical Practice</w:t>
      </w:r>
    </w:p>
    <w:p w14:paraId="1E830003" w14:textId="77777777" w:rsidR="00996C76" w:rsidRPr="0032020A" w:rsidRDefault="00996C76" w:rsidP="00996C76">
      <w:pPr>
        <w:pStyle w:val="NoSpacing"/>
        <w:rPr>
          <w:rFonts w:ascii="Arial" w:hAnsi="Arial" w:cs="Arial"/>
        </w:rPr>
      </w:pPr>
      <w:r w:rsidRPr="0032020A">
        <w:rPr>
          <w:rFonts w:ascii="Arial" w:hAnsi="Arial" w:cs="Arial"/>
        </w:rPr>
        <w:t>Chew Lane</w:t>
      </w:r>
    </w:p>
    <w:p w14:paraId="22A43242" w14:textId="77777777" w:rsidR="00996C76" w:rsidRPr="0032020A" w:rsidRDefault="00996C76" w:rsidP="00996C76">
      <w:pPr>
        <w:pStyle w:val="NoSpacing"/>
        <w:rPr>
          <w:rFonts w:ascii="Arial" w:hAnsi="Arial" w:cs="Arial"/>
        </w:rPr>
      </w:pPr>
      <w:r w:rsidRPr="0032020A">
        <w:rPr>
          <w:rFonts w:ascii="Arial" w:hAnsi="Arial" w:cs="Arial"/>
        </w:rPr>
        <w:t>Chew Stoke</w:t>
      </w:r>
    </w:p>
    <w:p w14:paraId="1028C62D" w14:textId="77777777" w:rsidR="00996C76" w:rsidRPr="0032020A" w:rsidRDefault="00996C76" w:rsidP="00996C76">
      <w:pPr>
        <w:pStyle w:val="NoSpacing"/>
        <w:rPr>
          <w:rFonts w:ascii="Arial" w:hAnsi="Arial" w:cs="Arial"/>
        </w:rPr>
      </w:pPr>
      <w:r w:rsidRPr="0032020A">
        <w:rPr>
          <w:rFonts w:ascii="Arial" w:hAnsi="Arial" w:cs="Arial"/>
        </w:rPr>
        <w:t>Bristol</w:t>
      </w:r>
    </w:p>
    <w:p w14:paraId="074768AB" w14:textId="77777777" w:rsidR="00996C76" w:rsidRDefault="00996C76" w:rsidP="00996C76">
      <w:pPr>
        <w:pStyle w:val="NoSpacing"/>
        <w:rPr>
          <w:rFonts w:ascii="Arial" w:hAnsi="Arial" w:cs="Arial"/>
        </w:rPr>
      </w:pPr>
      <w:r w:rsidRPr="0032020A">
        <w:rPr>
          <w:rFonts w:ascii="Arial" w:hAnsi="Arial" w:cs="Arial"/>
        </w:rPr>
        <w:t>BS40 8UE</w:t>
      </w:r>
    </w:p>
    <w:p w14:paraId="375FF92E" w14:textId="77777777" w:rsidR="00E12A40" w:rsidRDefault="00E12A40" w:rsidP="00EA5A79">
      <w:pPr>
        <w:pStyle w:val="NoSpacing"/>
        <w:rPr>
          <w:rFonts w:ascii="Arial" w:hAnsi="Arial" w:cs="Arial"/>
        </w:rPr>
      </w:pPr>
    </w:p>
    <w:p w14:paraId="0466B19B" w14:textId="77777777" w:rsidR="001429F9" w:rsidRDefault="001429F9" w:rsidP="00EA5A79">
      <w:pPr>
        <w:pStyle w:val="NoSpacing"/>
        <w:rPr>
          <w:rFonts w:ascii="Arial" w:hAnsi="Arial" w:cs="Arial"/>
        </w:rPr>
      </w:pPr>
      <w:r>
        <w:rPr>
          <w:rFonts w:ascii="Arial" w:hAnsi="Arial" w:cs="Arial"/>
        </w:rPr>
        <w:lastRenderedPageBreak/>
        <w:t xml:space="preserve">Or </w:t>
      </w:r>
    </w:p>
    <w:p w14:paraId="72B84486" w14:textId="77777777" w:rsidR="001429F9" w:rsidRPr="00EA5A79" w:rsidRDefault="001429F9" w:rsidP="00EA5A79">
      <w:pPr>
        <w:pStyle w:val="NoSpacing"/>
        <w:rPr>
          <w:rFonts w:ascii="Arial" w:hAnsi="Arial" w:cs="Arial"/>
        </w:rPr>
      </w:pPr>
    </w:p>
    <w:p w14:paraId="718266BB" w14:textId="77777777" w:rsidR="00996C76" w:rsidRPr="00996C76" w:rsidRDefault="00996C76" w:rsidP="00996C76">
      <w:pPr>
        <w:spacing w:line="240" w:lineRule="auto"/>
        <w:rPr>
          <w:rFonts w:ascii="Arial" w:hAnsi="Arial" w:cs="Arial"/>
          <w:bCs/>
        </w:rPr>
      </w:pPr>
      <w:r w:rsidRPr="00996C76">
        <w:rPr>
          <w:rFonts w:ascii="Arial" w:hAnsi="Arial" w:cs="Arial"/>
          <w:bCs/>
        </w:rPr>
        <w:t>BSWICB.secretarychew@nhs.net</w:t>
      </w:r>
    </w:p>
    <w:p w14:paraId="28A70A02" w14:textId="3DC45DD5" w:rsidR="00FE7592" w:rsidRPr="00FE7592" w:rsidRDefault="00F03A8D" w:rsidP="00E12A40">
      <w:pPr>
        <w:spacing w:line="240" w:lineRule="auto"/>
        <w:rPr>
          <w:rFonts w:ascii="Arial" w:hAnsi="Arial" w:cs="Arial"/>
          <w:bCs/>
        </w:rPr>
      </w:pPr>
      <w:r>
        <w:rPr>
          <w:rFonts w:ascii="Arial" w:hAnsi="Arial" w:cs="Arial"/>
          <w:bCs/>
        </w:rPr>
        <w:t xml:space="preserve">All data protection queries will be initially dealt with by the practice data protection team and escalated to the </w:t>
      </w:r>
      <w:r w:rsidR="004E14CF" w:rsidRPr="004E14CF">
        <w:rPr>
          <w:rFonts w:ascii="Arial" w:hAnsi="Arial" w:cs="Arial"/>
          <w:bCs/>
        </w:rPr>
        <w:t xml:space="preserve">HealthHero Integrated Care </w:t>
      </w:r>
      <w:r>
        <w:rPr>
          <w:rFonts w:ascii="Arial" w:hAnsi="Arial" w:cs="Arial"/>
          <w:bCs/>
        </w:rPr>
        <w:t>Data Protection Officer service if required.</w:t>
      </w:r>
    </w:p>
    <w:p w14:paraId="0E9DD2CE" w14:textId="77777777" w:rsidR="00F5168E" w:rsidRDefault="00F5168E" w:rsidP="00F5168E">
      <w:pPr>
        <w:pStyle w:val="Heading2"/>
        <w:rPr>
          <w:rFonts w:ascii="Arial" w:hAnsi="Arial" w:cs="Arial"/>
        </w:rPr>
      </w:pPr>
      <w:r w:rsidRPr="005E219A">
        <w:rPr>
          <w:rFonts w:ascii="Arial" w:hAnsi="Arial" w:cs="Arial"/>
        </w:rPr>
        <w:t>How to make a complaint</w:t>
      </w:r>
    </w:p>
    <w:p w14:paraId="57ACEBD2" w14:textId="77777777" w:rsidR="00F5168E" w:rsidRDefault="00F5168E" w:rsidP="00F5168E">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1FDFBFF7" w14:textId="77777777" w:rsidR="00F5168E" w:rsidRDefault="00F5168E" w:rsidP="00F5168E">
      <w:pPr>
        <w:rPr>
          <w:rFonts w:ascii="Arial" w:hAnsi="Arial" w:cs="Arial"/>
        </w:rPr>
      </w:pPr>
      <w:hyperlink r:id="rId11" w:history="1">
        <w:r w:rsidRPr="00931DF7">
          <w:rPr>
            <w:rStyle w:val="Hyperlink"/>
            <w:rFonts w:ascii="Arial" w:hAnsi="Arial" w:cs="Arial"/>
          </w:rPr>
          <w:t>https://ico.org.uk/concerns</w:t>
        </w:r>
      </w:hyperlink>
    </w:p>
    <w:p w14:paraId="65D4370D" w14:textId="77777777" w:rsidR="00F5168E" w:rsidRDefault="00F5168E" w:rsidP="00F5168E">
      <w:pPr>
        <w:rPr>
          <w:rFonts w:ascii="Arial" w:hAnsi="Arial" w:cs="Arial"/>
        </w:rPr>
      </w:pPr>
      <w:r>
        <w:rPr>
          <w:rFonts w:ascii="Arial" w:hAnsi="Arial" w:cs="Arial"/>
        </w:rPr>
        <w:t>0303 123 1113</w:t>
      </w:r>
    </w:p>
    <w:p w14:paraId="1950E323" w14:textId="77777777" w:rsidR="00F5168E" w:rsidRPr="00EA5A79" w:rsidRDefault="00F5168E" w:rsidP="00F5168E">
      <w:pPr>
        <w:pStyle w:val="Heading2"/>
        <w:rPr>
          <w:rFonts w:ascii="Arial" w:hAnsi="Arial" w:cs="Arial"/>
        </w:rPr>
      </w:pPr>
      <w:r w:rsidRPr="00EA5A79">
        <w:rPr>
          <w:rFonts w:ascii="Arial" w:hAnsi="Arial" w:cs="Arial"/>
        </w:rPr>
        <w:t>Changes to our privacy notice</w:t>
      </w:r>
    </w:p>
    <w:p w14:paraId="3499DF7A" w14:textId="2B9FE952" w:rsidR="00EA5A79" w:rsidRPr="00EA5A79" w:rsidRDefault="00F5168E" w:rsidP="00EA5A79">
      <w:pPr>
        <w:rPr>
          <w:rFonts w:ascii="Arial" w:hAnsi="Arial" w:cs="Arial"/>
        </w:rPr>
      </w:pPr>
      <w:r w:rsidRPr="00EA5A79">
        <w:rPr>
          <w:rFonts w:ascii="Arial" w:hAnsi="Arial" w:cs="Arial"/>
        </w:rPr>
        <w:t xml:space="preserve">We keep our privacy notice under regular </w:t>
      </w:r>
      <w:proofErr w:type="gramStart"/>
      <w:r w:rsidRPr="00EA5A79">
        <w:rPr>
          <w:rFonts w:ascii="Arial" w:hAnsi="Arial" w:cs="Arial"/>
        </w:rPr>
        <w:t>review</w:t>
      </w:r>
      <w:proofErr w:type="gramEnd"/>
      <w:r w:rsidRPr="00EA5A79">
        <w:rPr>
          <w:rFonts w:ascii="Arial" w:hAnsi="Arial" w:cs="Arial"/>
        </w:rPr>
        <w:t xml:space="preserve"> and we will place any updates on this webpage. This priva</w:t>
      </w:r>
      <w:r>
        <w:rPr>
          <w:rFonts w:ascii="Arial" w:hAnsi="Arial" w:cs="Arial"/>
        </w:rPr>
        <w:t xml:space="preserve">cy notice was last updated on </w:t>
      </w:r>
      <w:r w:rsidR="00996C76" w:rsidRPr="00996C76">
        <w:rPr>
          <w:rFonts w:ascii="Arial" w:hAnsi="Arial" w:cs="Arial"/>
          <w:bCs/>
        </w:rPr>
        <w:t>Monday 23rd June 2025</w:t>
      </w:r>
      <w:r w:rsidR="00996C76">
        <w:rPr>
          <w:rFonts w:ascii="Arial" w:hAnsi="Arial" w:cs="Arial"/>
          <w:bCs/>
        </w:rPr>
        <w:t>.</w:t>
      </w:r>
    </w:p>
    <w:sectPr w:rsidR="00EA5A79" w:rsidRPr="00EA5A79" w:rsidSect="005F3E2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25ED" w14:textId="77777777" w:rsidR="00BE3DE6" w:rsidRDefault="00BE3DE6" w:rsidP="00EA5A79">
      <w:pPr>
        <w:spacing w:after="0" w:line="240" w:lineRule="auto"/>
      </w:pPr>
      <w:r>
        <w:separator/>
      </w:r>
    </w:p>
  </w:endnote>
  <w:endnote w:type="continuationSeparator" w:id="0">
    <w:p w14:paraId="593CCB67" w14:textId="77777777" w:rsidR="00BE3DE6" w:rsidRDefault="00BE3DE6" w:rsidP="00EA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F28C" w14:textId="77777777" w:rsidR="008718DF" w:rsidRDefault="00871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8EC4" w14:textId="77777777" w:rsidR="008718DF" w:rsidRDefault="00871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6884" w14:textId="77777777" w:rsidR="008718DF" w:rsidRDefault="00871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FD2C" w14:textId="77777777" w:rsidR="00BE3DE6" w:rsidRDefault="00BE3DE6" w:rsidP="00EA5A79">
      <w:pPr>
        <w:spacing w:after="0" w:line="240" w:lineRule="auto"/>
      </w:pPr>
      <w:r>
        <w:separator/>
      </w:r>
    </w:p>
  </w:footnote>
  <w:footnote w:type="continuationSeparator" w:id="0">
    <w:p w14:paraId="78AE6EFF" w14:textId="77777777" w:rsidR="00BE3DE6" w:rsidRDefault="00BE3DE6" w:rsidP="00EA5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1EA1" w14:textId="77777777" w:rsidR="008718DF" w:rsidRDefault="00871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A0A5" w14:textId="77777777" w:rsidR="008718DF" w:rsidRDefault="00871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78E5" w14:textId="77777777" w:rsidR="008718DF" w:rsidRDefault="00871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576460">
    <w:abstractNumId w:val="3"/>
  </w:num>
  <w:num w:numId="2" w16cid:durableId="291446844">
    <w:abstractNumId w:val="2"/>
  </w:num>
  <w:num w:numId="3" w16cid:durableId="319889875">
    <w:abstractNumId w:val="1"/>
  </w:num>
  <w:num w:numId="4" w16cid:durableId="152112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34330"/>
    <w:rsid w:val="000778EB"/>
    <w:rsid w:val="000A0328"/>
    <w:rsid w:val="000A7410"/>
    <w:rsid w:val="00131C23"/>
    <w:rsid w:val="001429F9"/>
    <w:rsid w:val="0015548F"/>
    <w:rsid w:val="001569BD"/>
    <w:rsid w:val="00161BA5"/>
    <w:rsid w:val="001743B7"/>
    <w:rsid w:val="00185E35"/>
    <w:rsid w:val="002550B3"/>
    <w:rsid w:val="002950AF"/>
    <w:rsid w:val="002960A3"/>
    <w:rsid w:val="002B5CE8"/>
    <w:rsid w:val="002F05C2"/>
    <w:rsid w:val="00372719"/>
    <w:rsid w:val="003A63EE"/>
    <w:rsid w:val="004068CA"/>
    <w:rsid w:val="00415EF3"/>
    <w:rsid w:val="004259E5"/>
    <w:rsid w:val="00450AFF"/>
    <w:rsid w:val="00491933"/>
    <w:rsid w:val="004A4CA6"/>
    <w:rsid w:val="004E14CF"/>
    <w:rsid w:val="004E474D"/>
    <w:rsid w:val="004E4DB3"/>
    <w:rsid w:val="00550591"/>
    <w:rsid w:val="00586102"/>
    <w:rsid w:val="005B2E87"/>
    <w:rsid w:val="005E1561"/>
    <w:rsid w:val="005E5F37"/>
    <w:rsid w:val="005F0FD1"/>
    <w:rsid w:val="005F3E25"/>
    <w:rsid w:val="00691FF6"/>
    <w:rsid w:val="0071045C"/>
    <w:rsid w:val="00724703"/>
    <w:rsid w:val="00737375"/>
    <w:rsid w:val="007706EB"/>
    <w:rsid w:val="007766B3"/>
    <w:rsid w:val="007C3561"/>
    <w:rsid w:val="007E64F9"/>
    <w:rsid w:val="00842B89"/>
    <w:rsid w:val="008718DF"/>
    <w:rsid w:val="00871A45"/>
    <w:rsid w:val="008965A7"/>
    <w:rsid w:val="008D5620"/>
    <w:rsid w:val="008D6A36"/>
    <w:rsid w:val="0093102F"/>
    <w:rsid w:val="009870AC"/>
    <w:rsid w:val="00996C76"/>
    <w:rsid w:val="009A0C4F"/>
    <w:rsid w:val="009C0618"/>
    <w:rsid w:val="009C362A"/>
    <w:rsid w:val="009D3935"/>
    <w:rsid w:val="00A04392"/>
    <w:rsid w:val="00A07A4E"/>
    <w:rsid w:val="00A176F0"/>
    <w:rsid w:val="00A72F44"/>
    <w:rsid w:val="00A87A4E"/>
    <w:rsid w:val="00A92CC1"/>
    <w:rsid w:val="00AE798F"/>
    <w:rsid w:val="00AF515A"/>
    <w:rsid w:val="00AF6CAD"/>
    <w:rsid w:val="00BE3DE6"/>
    <w:rsid w:val="00C02162"/>
    <w:rsid w:val="00C3478E"/>
    <w:rsid w:val="00C81ACA"/>
    <w:rsid w:val="00C950DE"/>
    <w:rsid w:val="00CA3D74"/>
    <w:rsid w:val="00CA3F3C"/>
    <w:rsid w:val="00CB1F19"/>
    <w:rsid w:val="00D132B0"/>
    <w:rsid w:val="00D35C32"/>
    <w:rsid w:val="00D44A75"/>
    <w:rsid w:val="00DC1E31"/>
    <w:rsid w:val="00E12A40"/>
    <w:rsid w:val="00E13638"/>
    <w:rsid w:val="00E359B2"/>
    <w:rsid w:val="00E6108F"/>
    <w:rsid w:val="00E867C7"/>
    <w:rsid w:val="00EA5A79"/>
    <w:rsid w:val="00EC7DB2"/>
    <w:rsid w:val="00EF5EE2"/>
    <w:rsid w:val="00F03A8D"/>
    <w:rsid w:val="00F3680C"/>
    <w:rsid w:val="00F5168E"/>
    <w:rsid w:val="00FE7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31F07"/>
  <w15:docId w15:val="{16F7D4F0-D3E2-47BD-BEFA-E8576C97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CA3D74"/>
    <w:rPr>
      <w:sz w:val="16"/>
      <w:szCs w:val="16"/>
    </w:rPr>
  </w:style>
  <w:style w:type="paragraph" w:styleId="CommentText">
    <w:name w:val="annotation text"/>
    <w:basedOn w:val="Normal"/>
    <w:link w:val="CommentTextChar"/>
    <w:uiPriority w:val="99"/>
    <w:semiHidden/>
    <w:unhideWhenUsed/>
    <w:rsid w:val="00CA3D74"/>
    <w:pPr>
      <w:spacing w:line="240" w:lineRule="auto"/>
    </w:pPr>
    <w:rPr>
      <w:sz w:val="20"/>
      <w:szCs w:val="20"/>
    </w:rPr>
  </w:style>
  <w:style w:type="character" w:customStyle="1" w:styleId="CommentTextChar">
    <w:name w:val="Comment Text Char"/>
    <w:basedOn w:val="DefaultParagraphFont"/>
    <w:link w:val="CommentText"/>
    <w:uiPriority w:val="99"/>
    <w:semiHidden/>
    <w:rsid w:val="00CA3D74"/>
    <w:rPr>
      <w:sz w:val="20"/>
      <w:szCs w:val="20"/>
    </w:rPr>
  </w:style>
  <w:style w:type="paragraph" w:styleId="CommentSubject">
    <w:name w:val="annotation subject"/>
    <w:basedOn w:val="CommentText"/>
    <w:next w:val="CommentText"/>
    <w:link w:val="CommentSubjectChar"/>
    <w:uiPriority w:val="99"/>
    <w:semiHidden/>
    <w:unhideWhenUsed/>
    <w:rsid w:val="00CA3D74"/>
    <w:rPr>
      <w:b/>
      <w:bCs/>
    </w:rPr>
  </w:style>
  <w:style w:type="character" w:customStyle="1" w:styleId="CommentSubjectChar">
    <w:name w:val="Comment Subject Char"/>
    <w:basedOn w:val="CommentTextChar"/>
    <w:link w:val="CommentSubject"/>
    <w:uiPriority w:val="99"/>
    <w:semiHidden/>
    <w:rsid w:val="00CA3D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daeb1d0d8eba4f213e42305210f96257">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94faeb5e6ebf58af3a3a9d000ecafac9"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5894E-7256-4A2E-B1BE-7A945165C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7946D-2AC0-441C-AB06-746E3799CB2B}">
  <ds:schemaRefs>
    <ds:schemaRef ds:uri="http://schemas.microsoft.com/office/2006/metadata/properties"/>
    <ds:schemaRef ds:uri="http://schemas.microsoft.com/office/infopath/2007/PartnerControls"/>
    <ds:schemaRef ds:uri="http://schemas.microsoft.com/sharepoint/v3"/>
    <ds:schemaRef ds:uri="c7d42c91-8f59-46d7-b3b4-8b9afedc609e"/>
    <ds:schemaRef ds:uri="391655be-f98a-4484-9faf-0691764ce1fa"/>
    <ds:schemaRef ds:uri="3369ff3d-46dd-457e-9928-f9e0fa78d9c6"/>
    <ds:schemaRef ds:uri="81ed4702-b738-4886-82c4-a52ae5a58438"/>
  </ds:schemaRefs>
</ds:datastoreItem>
</file>

<file path=customXml/itemProps3.xml><?xml version="1.0" encoding="utf-8"?>
<ds:datastoreItem xmlns:ds="http://schemas.openxmlformats.org/officeDocument/2006/customXml" ds:itemID="{86914A74-901F-49C2-88A0-20E8F0B46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764</Words>
  <Characters>4356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Gwyther Alex (Roaming)</dc:creator>
  <cp:lastModifiedBy>GWYTHER, Alex (CHEW MEDICAL PRACTICE)</cp:lastModifiedBy>
  <cp:revision>2</cp:revision>
  <dcterms:created xsi:type="dcterms:W3CDTF">2025-07-09T08:33:00Z</dcterms:created>
  <dcterms:modified xsi:type="dcterms:W3CDTF">2025-07-09T08:33:00Z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bfb39afe-731b-496a-939d-c0050c6c9e79</vt:lpwstr>
  </property>
  <property fmtid="{D5CDD505-2E9C-101B-9397-08002B2CF9AE}" pid="3" name="ContentTypeId">
    <vt:lpwstr>0x0101006253526BD249D14CB51D87A4D5AB4210</vt:lpwstr>
  </property>
  <property fmtid="{D5CDD505-2E9C-101B-9397-08002B2CF9AE}" pid="4" name="MediaServiceImageTags">
    <vt:lpwstr/>
  </property>
</Properties>
</file>